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123E" w14:textId="77777777" w:rsidR="00C736AA" w:rsidRPr="00AB6B43" w:rsidRDefault="00C736AA" w:rsidP="00C736AA">
      <w:pPr>
        <w:pStyle w:val="NormalWeb"/>
        <w:shd w:val="clear" w:color="auto" w:fill="FFFFFF"/>
        <w:spacing w:before="0" w:beforeAutospacing="0" w:line="330" w:lineRule="atLeast"/>
        <w:jc w:val="center"/>
        <w:rPr>
          <w:rFonts w:ascii="Arial" w:hAnsi="Arial" w:cs="Arial"/>
          <w:spacing w:val="2"/>
          <w:sz w:val="21"/>
          <w:szCs w:val="21"/>
          <w:lang w:val="ru-RU"/>
        </w:rPr>
      </w:pPr>
      <w:r>
        <w:rPr>
          <w:rStyle w:val="Strong"/>
          <w:rFonts w:ascii="Arial" w:hAnsi="Arial" w:cs="Arial"/>
          <w:spacing w:val="2"/>
          <w:sz w:val="21"/>
          <w:szCs w:val="21"/>
          <w:lang w:val="ru-RU"/>
        </w:rPr>
        <w:t xml:space="preserve">Период с </w:t>
      </w:r>
      <w:r w:rsidRPr="00C736AA">
        <w:rPr>
          <w:rStyle w:val="Strong"/>
          <w:rFonts w:ascii="Arial" w:hAnsi="Arial" w:cs="Arial"/>
          <w:spacing w:val="2"/>
          <w:sz w:val="21"/>
          <w:szCs w:val="21"/>
          <w:lang w:val="ru-RU"/>
        </w:rPr>
        <w:t>23/08/2024</w:t>
      </w:r>
      <w:r>
        <w:rPr>
          <w:rStyle w:val="Strong"/>
          <w:rFonts w:ascii="Arial" w:hAnsi="Arial" w:cs="Arial"/>
          <w:spacing w:val="2"/>
          <w:sz w:val="21"/>
          <w:szCs w:val="21"/>
          <w:lang w:val="ru-RU"/>
        </w:rPr>
        <w:t xml:space="preserve"> по </w:t>
      </w:r>
      <w:r w:rsidRPr="00C736AA">
        <w:rPr>
          <w:rStyle w:val="Strong"/>
          <w:rFonts w:ascii="Arial" w:hAnsi="Arial" w:cs="Arial"/>
          <w:spacing w:val="2"/>
          <w:sz w:val="21"/>
          <w:szCs w:val="21"/>
          <w:lang w:val="ru-RU"/>
        </w:rPr>
        <w:t>31/12/2025</w:t>
      </w:r>
    </w:p>
    <w:p w14:paraId="1A66CC82" w14:textId="77777777" w:rsidR="00D15F17" w:rsidRPr="00D15F17" w:rsidRDefault="00D15F17" w:rsidP="00D15F17">
      <w:pPr>
        <w:shd w:val="clear" w:color="auto" w:fill="FFFFFF"/>
        <w:spacing w:after="100" w:afterAutospacing="1" w:line="330" w:lineRule="atLeast"/>
        <w:rPr>
          <w:rFonts w:ascii="Arial" w:eastAsia="Times New Roman" w:hAnsi="Arial" w:cs="Arial"/>
          <w:spacing w:val="2"/>
          <w:sz w:val="21"/>
          <w:szCs w:val="21"/>
          <w:lang w:val="tr-TR" w:eastAsia="tr-TR"/>
        </w:rPr>
      </w:pPr>
      <w:r w:rsidRPr="00D15F17">
        <w:rPr>
          <w:rFonts w:ascii="Arial" w:eastAsia="Times New Roman" w:hAnsi="Arial" w:cs="Arial"/>
          <w:i/>
          <w:iCs/>
          <w:spacing w:val="2"/>
          <w:sz w:val="21"/>
          <w:szCs w:val="21"/>
          <w:lang w:val="tr-TR" w:eastAsia="tr-TR"/>
        </w:rPr>
        <w:t>*Возможны изменения в работе Терминалов и предоставлении услуг. Информация может быть изменена в любое время в соответсвии с решениями правительства ОАЭ.</w:t>
      </w:r>
    </w:p>
    <w:p w14:paraId="74C05F28" w14:textId="77777777" w:rsidR="00D15F17" w:rsidRPr="00D15F17" w:rsidRDefault="00D15F17" w:rsidP="00D15F17">
      <w:pPr>
        <w:shd w:val="clear" w:color="auto" w:fill="FFFFFF"/>
        <w:spacing w:after="100" w:afterAutospacing="1" w:line="330" w:lineRule="atLeast"/>
        <w:rPr>
          <w:rFonts w:ascii="Arial" w:eastAsia="Times New Roman" w:hAnsi="Arial" w:cs="Arial"/>
          <w:spacing w:val="2"/>
          <w:sz w:val="21"/>
          <w:szCs w:val="21"/>
          <w:lang w:val="tr-TR" w:eastAsia="tr-TR"/>
        </w:rPr>
      </w:pPr>
      <w:r w:rsidRPr="00D15F17">
        <w:rPr>
          <w:rFonts w:ascii="Arial" w:eastAsia="Times New Roman" w:hAnsi="Arial" w:cs="Arial"/>
          <w:spacing w:val="2"/>
          <w:sz w:val="21"/>
          <w:szCs w:val="21"/>
          <w:lang w:val="tr-TR" w:eastAsia="tr-TR"/>
        </w:rPr>
        <w:t>Сервис Al Majlis Vip Service предоставляет услуги, специально разработанные для самых престижных клиентов. Сотрудники Al Majlis облегчат нахождение в аэропорту, ускорив регистрацию, иммиграционные формальности и оформление багажа, а также помогая с оформлением документов, пока гости отдыхают в роскошных залах ожидания.</w:t>
      </w:r>
    </w:p>
    <w:p w14:paraId="130F69C2" w14:textId="77777777" w:rsidR="00D15F17" w:rsidRPr="00D15F17" w:rsidRDefault="00D15F17" w:rsidP="00D15F17">
      <w:pPr>
        <w:shd w:val="clear" w:color="auto" w:fill="FFFFFF"/>
        <w:spacing w:before="375" w:after="225" w:line="420" w:lineRule="atLeast"/>
        <w:outlineLvl w:val="2"/>
        <w:rPr>
          <w:rFonts w:ascii="Arial" w:eastAsia="Times New Roman" w:hAnsi="Arial" w:cs="Arial"/>
          <w:b/>
          <w:bCs/>
          <w:color w:val="080505"/>
          <w:spacing w:val="2"/>
          <w:sz w:val="30"/>
          <w:szCs w:val="30"/>
          <w:lang w:val="tr-TR" w:eastAsia="tr-TR"/>
        </w:rPr>
      </w:pPr>
      <w:r w:rsidRPr="00D15F17">
        <w:rPr>
          <w:rFonts w:ascii="Arial" w:eastAsia="Times New Roman" w:hAnsi="Arial" w:cs="Arial"/>
          <w:b/>
          <w:bCs/>
          <w:color w:val="080505"/>
          <w:spacing w:val="2"/>
          <w:sz w:val="30"/>
          <w:szCs w:val="30"/>
          <w:lang w:val="tr-TR" w:eastAsia="tr-TR"/>
        </w:rPr>
        <w:t>Услуга Al Majis Vip Service (по прилете)</w:t>
      </w:r>
    </w:p>
    <w:p w14:paraId="5159046D" w14:textId="77777777" w:rsidR="00D15F17" w:rsidRPr="00D15F17" w:rsidRDefault="00D15F17" w:rsidP="00D15F17">
      <w:pPr>
        <w:shd w:val="clear" w:color="auto" w:fill="FFFFFF"/>
        <w:spacing w:after="100" w:afterAutospacing="1" w:line="330" w:lineRule="atLeast"/>
        <w:rPr>
          <w:rFonts w:ascii="Arial" w:eastAsia="Times New Roman" w:hAnsi="Arial" w:cs="Arial"/>
          <w:spacing w:val="2"/>
          <w:sz w:val="21"/>
          <w:szCs w:val="21"/>
          <w:lang w:val="tr-TR" w:eastAsia="tr-TR"/>
        </w:rPr>
      </w:pPr>
      <w:r w:rsidRPr="00D15F17">
        <w:rPr>
          <w:rFonts w:ascii="Arial" w:eastAsia="Times New Roman" w:hAnsi="Arial" w:cs="Arial"/>
          <w:spacing w:val="2"/>
          <w:sz w:val="21"/>
          <w:szCs w:val="21"/>
          <w:lang w:val="tr-TR" w:eastAsia="tr-TR"/>
        </w:rPr>
        <w:t>Лимузин будет ждать гостей по прилете прямо у выхода из самолета и отвезет в VIP-зону Al Majlis. В приватной гостиной гости смогут насладиться обширным меню, пока сотрудники Al Majlis помогают с оформлением документов и иммиграционными формальностями.</w:t>
      </w:r>
    </w:p>
    <w:p w14:paraId="5F0BB857" w14:textId="77777777" w:rsidR="00D15F17" w:rsidRPr="00D15F17" w:rsidRDefault="00D15F17" w:rsidP="00D15F17">
      <w:pPr>
        <w:shd w:val="clear" w:color="auto" w:fill="FFFFFF"/>
        <w:spacing w:before="375" w:after="225" w:line="420" w:lineRule="atLeast"/>
        <w:outlineLvl w:val="2"/>
        <w:rPr>
          <w:rFonts w:ascii="Arial" w:eastAsia="Times New Roman" w:hAnsi="Arial" w:cs="Arial"/>
          <w:b/>
          <w:bCs/>
          <w:color w:val="080505"/>
          <w:spacing w:val="2"/>
          <w:sz w:val="30"/>
          <w:szCs w:val="30"/>
          <w:lang w:val="tr-TR" w:eastAsia="tr-TR"/>
        </w:rPr>
      </w:pPr>
      <w:r w:rsidRPr="00D15F17">
        <w:rPr>
          <w:rFonts w:ascii="Arial" w:eastAsia="Times New Roman" w:hAnsi="Arial" w:cs="Arial"/>
          <w:b/>
          <w:bCs/>
          <w:color w:val="080505"/>
          <w:spacing w:val="2"/>
          <w:sz w:val="30"/>
          <w:szCs w:val="30"/>
          <w:lang w:val="tr-TR" w:eastAsia="tr-TR"/>
        </w:rPr>
        <w:t>Услуга Al Majis Vip Service (на вылете)</w:t>
      </w:r>
    </w:p>
    <w:p w14:paraId="5FABCD47" w14:textId="77777777" w:rsidR="00D15F17" w:rsidRPr="00D15F17" w:rsidRDefault="00D15F17" w:rsidP="00D15F17">
      <w:pPr>
        <w:shd w:val="clear" w:color="auto" w:fill="FFFFFF"/>
        <w:spacing w:after="100" w:afterAutospacing="1" w:line="330" w:lineRule="atLeast"/>
        <w:rPr>
          <w:rFonts w:ascii="Arial" w:eastAsia="Times New Roman" w:hAnsi="Arial" w:cs="Arial"/>
          <w:spacing w:val="2"/>
          <w:sz w:val="21"/>
          <w:szCs w:val="21"/>
          <w:lang w:val="tr-TR" w:eastAsia="tr-TR"/>
        </w:rPr>
      </w:pPr>
      <w:r w:rsidRPr="00D15F17">
        <w:rPr>
          <w:rFonts w:ascii="Arial" w:eastAsia="Times New Roman" w:hAnsi="Arial" w:cs="Arial"/>
          <w:spacing w:val="2"/>
          <w:sz w:val="21"/>
          <w:szCs w:val="21"/>
          <w:lang w:val="tr-TR" w:eastAsia="tr-TR"/>
        </w:rPr>
        <w:t>Пока гости пользуются услугами зала, сотрудники Al Majlis помогают с оформлением документов и иммиграционными формальностями. Далее, лимузин доставит гостей к самолету где они окажутся на борту в полной тишине и уединении, как первые пассажиры рейса.</w:t>
      </w:r>
    </w:p>
    <w:p w14:paraId="5CEEF74E" w14:textId="7E50BAAE" w:rsidR="00D15F17" w:rsidRPr="00D15F17" w:rsidRDefault="00D15F17" w:rsidP="00D15F17">
      <w:pPr>
        <w:shd w:val="clear" w:color="auto" w:fill="FFFFFF"/>
        <w:spacing w:after="100" w:afterAutospacing="1" w:line="330" w:lineRule="atLeast"/>
        <w:rPr>
          <w:rFonts w:ascii="Arial" w:eastAsia="Times New Roman" w:hAnsi="Arial" w:cs="Arial"/>
          <w:spacing w:val="2"/>
          <w:sz w:val="21"/>
          <w:szCs w:val="21"/>
          <w:lang w:val="tr-TR" w:eastAsia="tr-TR"/>
        </w:rPr>
      </w:pPr>
      <w:r w:rsidRPr="00D15F17">
        <w:rPr>
          <w:rFonts w:ascii="Arial" w:eastAsia="Times New Roman" w:hAnsi="Arial" w:cs="Arial"/>
          <w:b/>
          <w:bCs/>
          <w:spacing w:val="2"/>
          <w:sz w:val="21"/>
          <w:szCs w:val="21"/>
          <w:lang w:val="tr-TR" w:eastAsia="tr-TR"/>
        </w:rPr>
        <w:t xml:space="preserve">Стоимость </w:t>
      </w:r>
      <w:r w:rsidR="00734649" w:rsidRPr="00734649">
        <w:rPr>
          <w:rFonts w:ascii="Arial" w:eastAsia="Times New Roman" w:hAnsi="Arial" w:cs="Arial"/>
          <w:b/>
          <w:bCs/>
          <w:spacing w:val="2"/>
          <w:sz w:val="21"/>
          <w:szCs w:val="21"/>
          <w:lang w:val="ru-RU" w:eastAsia="tr-TR"/>
        </w:rPr>
        <w:t>1141</w:t>
      </w:r>
      <w:r w:rsidRPr="00D15F17">
        <w:rPr>
          <w:rFonts w:ascii="Arial" w:eastAsia="Times New Roman" w:hAnsi="Arial" w:cs="Arial"/>
          <w:b/>
          <w:bCs/>
          <w:spacing w:val="2"/>
          <w:sz w:val="21"/>
          <w:szCs w:val="21"/>
          <w:lang w:val="tr-TR" w:eastAsia="tr-TR"/>
        </w:rPr>
        <w:t xml:space="preserve"> у.е на человека – Международный аэропорт Дубая DXB</w:t>
      </w:r>
      <w:r w:rsidRPr="00D15F17">
        <w:rPr>
          <w:rFonts w:ascii="Arial" w:eastAsia="Times New Roman" w:hAnsi="Arial" w:cs="Arial"/>
          <w:b/>
          <w:bCs/>
          <w:spacing w:val="2"/>
          <w:sz w:val="21"/>
          <w:szCs w:val="21"/>
          <w:lang w:val="tr-TR" w:eastAsia="tr-TR"/>
        </w:rPr>
        <w:br/>
        <w:t>(обслуживание детей до 3-х лет – бесплатно)</w:t>
      </w:r>
    </w:p>
    <w:p w14:paraId="5692555C" w14:textId="77777777" w:rsidR="00D15F17" w:rsidRPr="00D15F17" w:rsidRDefault="00D15F17" w:rsidP="00D15F17">
      <w:pPr>
        <w:numPr>
          <w:ilvl w:val="0"/>
          <w:numId w:val="1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tr-TR" w:eastAsia="tr-TR"/>
        </w:rPr>
      </w:pPr>
      <w:r w:rsidRPr="00D15F17">
        <w:rPr>
          <w:rFonts w:ascii="Arial" w:eastAsia="Times New Roman" w:hAnsi="Arial" w:cs="Arial"/>
          <w:spacing w:val="2"/>
          <w:sz w:val="21"/>
          <w:szCs w:val="21"/>
          <w:lang w:val="tr-TR" w:eastAsia="tr-TR"/>
        </w:rPr>
        <w:t>Цены действительны для обслуживания только в одну сторону (прилет или вылет)</w:t>
      </w:r>
    </w:p>
    <w:p w14:paraId="46E18516" w14:textId="77777777" w:rsidR="00D15F17" w:rsidRPr="00D15F17" w:rsidRDefault="00D15F17" w:rsidP="00D15F17">
      <w:pPr>
        <w:numPr>
          <w:ilvl w:val="0"/>
          <w:numId w:val="1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tr-TR" w:eastAsia="tr-TR"/>
        </w:rPr>
      </w:pPr>
      <w:r w:rsidRPr="00D15F17">
        <w:rPr>
          <w:rFonts w:ascii="Arial" w:eastAsia="Times New Roman" w:hAnsi="Arial" w:cs="Arial"/>
          <w:spacing w:val="2"/>
          <w:sz w:val="21"/>
          <w:szCs w:val="21"/>
          <w:lang w:val="tr-TR" w:eastAsia="tr-TR"/>
        </w:rPr>
        <w:t>Стоимость услуг в случае неприбытии туристов не возвращается!</w:t>
      </w:r>
    </w:p>
    <w:p w14:paraId="54BB6E97" w14:textId="77777777" w:rsidR="00D15F17" w:rsidRPr="00D15F17" w:rsidRDefault="00D15F17" w:rsidP="00D15F17">
      <w:pPr>
        <w:numPr>
          <w:ilvl w:val="0"/>
          <w:numId w:val="1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tr-TR" w:eastAsia="tr-TR"/>
        </w:rPr>
      </w:pPr>
      <w:r w:rsidRPr="00D15F17">
        <w:rPr>
          <w:rFonts w:ascii="Arial" w:eastAsia="Times New Roman" w:hAnsi="Arial" w:cs="Arial"/>
          <w:spacing w:val="2"/>
          <w:sz w:val="21"/>
          <w:szCs w:val="21"/>
          <w:lang w:val="tr-TR" w:eastAsia="tr-TR"/>
        </w:rPr>
        <w:t>*Стоимость указана с учетом агентской комиссии.</w:t>
      </w:r>
    </w:p>
    <w:p w14:paraId="358E6947" w14:textId="77777777" w:rsidR="00D15F17" w:rsidRPr="00D15F17" w:rsidRDefault="00D15F17" w:rsidP="00D15F17">
      <w:pPr>
        <w:numPr>
          <w:ilvl w:val="0"/>
          <w:numId w:val="1"/>
        </w:numPr>
        <w:shd w:val="clear" w:color="auto" w:fill="FFFFFF"/>
        <w:spacing w:before="100" w:beforeAutospacing="1" w:after="150" w:line="330" w:lineRule="atLeast"/>
        <w:rPr>
          <w:rFonts w:ascii="Arial" w:eastAsia="Times New Roman" w:hAnsi="Arial" w:cs="Arial"/>
          <w:spacing w:val="2"/>
          <w:sz w:val="21"/>
          <w:szCs w:val="21"/>
          <w:lang w:val="tr-TR" w:eastAsia="tr-TR"/>
        </w:rPr>
      </w:pPr>
      <w:r w:rsidRPr="00D15F17">
        <w:rPr>
          <w:rFonts w:ascii="Arial" w:eastAsia="Times New Roman" w:hAnsi="Arial" w:cs="Arial"/>
          <w:spacing w:val="2"/>
          <w:sz w:val="21"/>
          <w:szCs w:val="21"/>
          <w:lang w:val="tr-TR" w:eastAsia="tr-TR"/>
        </w:rPr>
        <w:t>Бронирование возможно минимум за 7 дней до вылета.</w:t>
      </w:r>
    </w:p>
    <w:p w14:paraId="6634968B" w14:textId="77777777" w:rsidR="00D00CA6" w:rsidRPr="00D15F17" w:rsidRDefault="00D00CA6" w:rsidP="00D00CA6">
      <w:pPr>
        <w:rPr>
          <w:lang w:val="tr-TR"/>
        </w:rPr>
      </w:pPr>
    </w:p>
    <w:p w14:paraId="6BAE8326" w14:textId="77777777" w:rsidR="002453EC" w:rsidRPr="00D00CA6" w:rsidRDefault="00734649">
      <w:pPr>
        <w:rPr>
          <w:lang w:val="ru-RU"/>
        </w:rPr>
      </w:pPr>
    </w:p>
    <w:sectPr w:rsidR="002453EC" w:rsidRPr="00D00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6574A"/>
    <w:multiLevelType w:val="multilevel"/>
    <w:tmpl w:val="1780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0A"/>
    <w:rsid w:val="002E6349"/>
    <w:rsid w:val="00734649"/>
    <w:rsid w:val="007A4F52"/>
    <w:rsid w:val="0093511D"/>
    <w:rsid w:val="00B83EB9"/>
    <w:rsid w:val="00C736AA"/>
    <w:rsid w:val="00D00CA6"/>
    <w:rsid w:val="00D15F17"/>
    <w:rsid w:val="00E36367"/>
    <w:rsid w:val="00EA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F6FA"/>
  <w15:chartTrackingRefBased/>
  <w15:docId w15:val="{5B161177-0E6C-43DB-BE8D-2917115D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CA6"/>
  </w:style>
  <w:style w:type="paragraph" w:styleId="Heading3">
    <w:name w:val="heading 3"/>
    <w:basedOn w:val="Normal"/>
    <w:link w:val="Heading3Char"/>
    <w:uiPriority w:val="9"/>
    <w:qFormat/>
    <w:rsid w:val="00D15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15F17"/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styleId="Strong">
    <w:name w:val="Strong"/>
    <w:basedOn w:val="DefaultParagraphFont"/>
    <w:uiPriority w:val="22"/>
    <w:qFormat/>
    <w:rsid w:val="00D15F17"/>
    <w:rPr>
      <w:b/>
      <w:bCs/>
    </w:rPr>
  </w:style>
  <w:style w:type="character" w:styleId="Emphasis">
    <w:name w:val="Emphasis"/>
    <w:basedOn w:val="DefaultParagraphFont"/>
    <w:uiPriority w:val="20"/>
    <w:qFormat/>
    <w:rsid w:val="00D15F1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15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Valeriia Garga | ODEON Tours DMC HQ</dc:creator>
  <cp:keywords/>
  <dc:description/>
  <cp:lastModifiedBy>Valeriia Garga | ODEON Tours DMC HQ</cp:lastModifiedBy>
  <cp:revision>5</cp:revision>
  <dcterms:created xsi:type="dcterms:W3CDTF">2024-05-13T11:24:00Z</dcterms:created>
  <dcterms:modified xsi:type="dcterms:W3CDTF">2024-08-29T11:55:00Z</dcterms:modified>
</cp:coreProperties>
</file>